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7E" w:rsidRPr="008546B7" w:rsidRDefault="00505B7E" w:rsidP="00505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46B7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505B7E" w:rsidRDefault="00505B7E" w:rsidP="00505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B7">
        <w:rPr>
          <w:rFonts w:ascii="Times New Roman" w:hAnsi="Times New Roman" w:cs="Times New Roman"/>
          <w:sz w:val="28"/>
          <w:szCs w:val="28"/>
        </w:rPr>
        <w:t xml:space="preserve">по итогам независимой оценки качества оказания услуг </w:t>
      </w:r>
    </w:p>
    <w:p w:rsidR="00505B7E" w:rsidRDefault="00505B7E" w:rsidP="00505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B7">
        <w:rPr>
          <w:rFonts w:ascii="Times New Roman" w:hAnsi="Times New Roman" w:cs="Times New Roman"/>
          <w:sz w:val="28"/>
          <w:szCs w:val="28"/>
        </w:rPr>
        <w:t>учреждениями культуры в 2016 году, проведенной Министерством культуры</w:t>
      </w:r>
      <w:r w:rsidRPr="0072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7E" w:rsidRDefault="00505B7E" w:rsidP="00505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6B7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505B7E" w:rsidRDefault="00505B7E" w:rsidP="00505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710" w:rsidRPr="00505B7E" w:rsidRDefault="002151CB" w:rsidP="00505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B7E">
        <w:rPr>
          <w:rFonts w:ascii="Times New Roman" w:hAnsi="Times New Roman" w:cs="Times New Roman"/>
          <w:sz w:val="28"/>
          <w:szCs w:val="28"/>
        </w:rPr>
        <w:t>Муниципальное</w:t>
      </w:r>
      <w:r w:rsidR="002D5546" w:rsidRPr="00505B7E">
        <w:rPr>
          <w:rFonts w:ascii="Times New Roman" w:hAnsi="Times New Roman" w:cs="Times New Roman"/>
          <w:sz w:val="28"/>
          <w:szCs w:val="28"/>
        </w:rPr>
        <w:t xml:space="preserve"> </w:t>
      </w:r>
      <w:r w:rsidR="00D35710" w:rsidRPr="00505B7E">
        <w:rPr>
          <w:rFonts w:ascii="Times New Roman" w:hAnsi="Times New Roman" w:cs="Times New Roman"/>
          <w:sz w:val="28"/>
          <w:szCs w:val="28"/>
        </w:rPr>
        <w:t>автономное</w:t>
      </w:r>
      <w:r w:rsidR="002D5546" w:rsidRPr="00505B7E">
        <w:rPr>
          <w:rFonts w:ascii="Times New Roman" w:hAnsi="Times New Roman" w:cs="Times New Roman"/>
          <w:sz w:val="28"/>
          <w:szCs w:val="28"/>
        </w:rPr>
        <w:t xml:space="preserve"> </w:t>
      </w:r>
      <w:r w:rsidRPr="00505B7E">
        <w:rPr>
          <w:rFonts w:ascii="Times New Roman" w:hAnsi="Times New Roman" w:cs="Times New Roman"/>
          <w:sz w:val="28"/>
          <w:szCs w:val="28"/>
        </w:rPr>
        <w:t xml:space="preserve">учреждение культуры </w:t>
      </w:r>
    </w:p>
    <w:p w:rsidR="002151CB" w:rsidRDefault="002151CB" w:rsidP="00AE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B7E">
        <w:rPr>
          <w:rFonts w:ascii="Times New Roman" w:hAnsi="Times New Roman" w:cs="Times New Roman"/>
          <w:sz w:val="28"/>
          <w:szCs w:val="28"/>
        </w:rPr>
        <w:t>«</w:t>
      </w:r>
      <w:r w:rsidR="00197E09" w:rsidRPr="00505B7E">
        <w:rPr>
          <w:rFonts w:ascii="Times New Roman" w:hAnsi="Times New Roman" w:cs="Times New Roman"/>
          <w:sz w:val="28"/>
          <w:szCs w:val="28"/>
        </w:rPr>
        <w:t>Муниципальный</w:t>
      </w:r>
      <w:r w:rsidR="002D5546" w:rsidRPr="00505B7E">
        <w:rPr>
          <w:rFonts w:ascii="Times New Roman" w:hAnsi="Times New Roman" w:cs="Times New Roman"/>
          <w:sz w:val="28"/>
          <w:szCs w:val="28"/>
        </w:rPr>
        <w:t xml:space="preserve"> </w:t>
      </w:r>
      <w:r w:rsidR="00D35710" w:rsidRPr="00505B7E">
        <w:rPr>
          <w:rFonts w:ascii="Times New Roman" w:hAnsi="Times New Roman" w:cs="Times New Roman"/>
          <w:sz w:val="28"/>
          <w:szCs w:val="28"/>
        </w:rPr>
        <w:t>театр</w:t>
      </w:r>
      <w:r w:rsidR="002D5546" w:rsidRPr="00505B7E">
        <w:rPr>
          <w:rFonts w:ascii="Times New Roman" w:hAnsi="Times New Roman" w:cs="Times New Roman"/>
          <w:sz w:val="28"/>
          <w:szCs w:val="28"/>
        </w:rPr>
        <w:t xml:space="preserve"> </w:t>
      </w:r>
      <w:r w:rsidR="00197E09" w:rsidRPr="00505B7E">
        <w:rPr>
          <w:rFonts w:ascii="Times New Roman" w:hAnsi="Times New Roman" w:cs="Times New Roman"/>
          <w:sz w:val="28"/>
          <w:szCs w:val="28"/>
        </w:rPr>
        <w:t>балета «Щелкунчик» города Екатеринбурга</w:t>
      </w:r>
      <w:r w:rsidRPr="00505B7E">
        <w:rPr>
          <w:rFonts w:ascii="Times New Roman" w:hAnsi="Times New Roman" w:cs="Times New Roman"/>
          <w:sz w:val="28"/>
          <w:szCs w:val="28"/>
        </w:rPr>
        <w:t>»</w:t>
      </w:r>
    </w:p>
    <w:p w:rsidR="00505B7E" w:rsidRDefault="00505B7E" w:rsidP="00AE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B7E" w:rsidRPr="00505B7E" w:rsidRDefault="00505B7E" w:rsidP="00AE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7C8" w:rsidRDefault="00505B7E" w:rsidP="00505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B7">
        <w:rPr>
          <w:rFonts w:ascii="Times New Roman" w:hAnsi="Times New Roman" w:cs="Times New Roman"/>
          <w:sz w:val="28"/>
          <w:szCs w:val="28"/>
        </w:rPr>
        <w:t xml:space="preserve">По итогам независимой оценки качества работы (оказания услуг) учреждений культуры, проведенной Министерством культуры Свердловской области в 2016 году, Муниципальное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  <w:r w:rsidRPr="008546B7">
        <w:rPr>
          <w:rFonts w:ascii="Times New Roman" w:hAnsi="Times New Roman" w:cs="Times New Roman"/>
          <w:sz w:val="28"/>
          <w:szCs w:val="28"/>
        </w:rPr>
        <w:t xml:space="preserve"> учреждение культуры «</w:t>
      </w:r>
      <w:r w:rsidRPr="00505B7E">
        <w:rPr>
          <w:rFonts w:ascii="Times New Roman" w:hAnsi="Times New Roman" w:cs="Times New Roman"/>
          <w:sz w:val="28"/>
          <w:szCs w:val="28"/>
        </w:rPr>
        <w:t>Муниципальный театр балета «Щелкунчик» города Екатеринбурга</w:t>
      </w:r>
      <w:r w:rsidRPr="008546B7">
        <w:rPr>
          <w:rFonts w:ascii="Times New Roman" w:hAnsi="Times New Roman" w:cs="Times New Roman"/>
          <w:sz w:val="28"/>
          <w:szCs w:val="28"/>
        </w:rPr>
        <w:t xml:space="preserve">» заняло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8546B7">
        <w:rPr>
          <w:rFonts w:ascii="Times New Roman" w:hAnsi="Times New Roman" w:cs="Times New Roman"/>
          <w:sz w:val="28"/>
          <w:szCs w:val="28"/>
        </w:rPr>
        <w:t xml:space="preserve">в общем рейтинге учреждений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8546B7">
        <w:rPr>
          <w:rFonts w:ascii="Times New Roman" w:hAnsi="Times New Roman" w:cs="Times New Roman"/>
          <w:sz w:val="28"/>
          <w:szCs w:val="28"/>
        </w:rPr>
        <w:t xml:space="preserve"> место из 318 возможных.</w:t>
      </w:r>
      <w:r w:rsidRPr="004F3ABD">
        <w:rPr>
          <w:rFonts w:ascii="Times New Roman" w:hAnsi="Times New Roman" w:cs="Times New Roman"/>
          <w:sz w:val="28"/>
          <w:szCs w:val="28"/>
        </w:rPr>
        <w:t xml:space="preserve"> </w:t>
      </w:r>
      <w:r w:rsidRPr="008546B7">
        <w:rPr>
          <w:rFonts w:ascii="Times New Roman" w:hAnsi="Times New Roman" w:cs="Times New Roman"/>
          <w:sz w:val="28"/>
          <w:szCs w:val="28"/>
        </w:rPr>
        <w:t xml:space="preserve">Соответствие деятельности учреждения культуры показателям качества составило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8546B7">
        <w:rPr>
          <w:rFonts w:ascii="Times New Roman" w:hAnsi="Times New Roman" w:cs="Times New Roman"/>
          <w:sz w:val="28"/>
          <w:szCs w:val="28"/>
        </w:rPr>
        <w:t>%.</w:t>
      </w:r>
    </w:p>
    <w:p w:rsidR="00505B7E" w:rsidRPr="005A3802" w:rsidRDefault="00505B7E" w:rsidP="00505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7856"/>
        <w:gridCol w:w="1478"/>
      </w:tblGrid>
      <w:tr w:rsidR="00505B7E" w:rsidRPr="00505B7E" w:rsidTr="00505B7E">
        <w:trPr>
          <w:trHeight w:val="23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B8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4BEA">
              <w:rPr>
                <w:rFonts w:ascii="Times New Roman" w:eastAsia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3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B8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4BEA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Показатели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B8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4BEA">
              <w:rPr>
                <w:rFonts w:ascii="Times New Roman" w:eastAsia="Times New Roman" w:hAnsi="Times New Roman" w:cs="Times New Roman"/>
                <w:bCs/>
                <w:color w:val="000000"/>
              </w:rPr>
              <w:t>Процент выполнения показателя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Насколько комфортно вам было в учреждении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85,2%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Удобно ли вам добираться до учреждения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84%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Как вы оцениваете удобство использования электронных сервисов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77,6%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Насколько удобен для Вас график работы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78,4%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Оцените доброжелательность, вежливость, компетентность сотрудников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79,4%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Как вы оцениваете уровень информирования о предстоящих спектаклях, постановках театра?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72%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Как Вы оцениваете наличие дополнительных услуг в театре (буфет, аудиогид, магазин сувениров, мероприятия)?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73,5%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Как Вы оцениваете качество и содержание печатных материалов: программ, буклетов, флаеров нашего театра?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75,6%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Как Вы оцениваете процедуру покупки (бронирования) билетов?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76,3%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Как Вы оцениваете наличие следующей информации на официальном сайте организации культуры: полное и сокращенное наименование организации культуры, место нахождения, почтовый адрес, схема проезда, адрес электронной почты, структура организации культуры, сведения об учредителе (учредителях), учредительные документы?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Как Вы оцениваете наличие следующей информации на официальном сайте организации культуры: информация о выполнении государственного/муниципального задания, отчет о результатах деятельности?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Как Вы оцениваете наличие информации на официальном сайте организации культуры по следующим критериям: перечень предоставляемых услуг, ограничения по ассортименту услуг, ограничения по потребителям услуг, дополнительные услуги, платные услуги, стоимость услуг, предоставление преимущественного права пользования услугами учреждения?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 xml:space="preserve">Как Вы оцениваете наличие информации на официальном сайте организации культуры по следующим критериям: сохранение возможности навигации по сайту при отключении графических элементов оформления сайта, карты сайта; время доступности информации с учетом перерывов в работе сайта; наличие </w:t>
            </w:r>
            <w:r w:rsidRPr="00505B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независимой системы учета посещений сайта; раскрытие информации независимой системы учета посещений сайта, наличие встроенной системы контекстного поиска по сайту, бесплатность и доступность информации на сайте, отсутствие нарушений отображения, форматирования или иных дефектов информации на сайте; дата и время размещения информации; доступ к разделу "Независимая оценка качества предоставления услуг" размещен на главной странице сайта на видном для посетителя месте.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lastRenderedPageBreak/>
              <w:t>100%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Как Вы оцениваете наличие электронных билетов, электронного бронирования билетов, электронной очереди, электронных каталогов, электронных документов, доступных для получения на официальном сайте организации культуры?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80%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Как Вы оцениваете наличие следующей информации на официальном сайте организации культуры: фамилии, имена, отчества, должности руководящего состава организации культуры, ее структурных подразделений и филиалов (при наличии), режим, график работы; контактные телефоны, адреса электронной почты; раздел для направления предложений по улучшению качества услуг организации?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505B7E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05B7E" w:rsidRDefault="00505B7E" w:rsidP="00B1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B7E">
              <w:rPr>
                <w:rFonts w:ascii="Times New Roman" w:eastAsia="Times New Roman" w:hAnsi="Times New Roman" w:cs="Times New Roman"/>
                <w:color w:val="000000"/>
              </w:rPr>
              <w:t>Как Вы оцениваете наличие следующей информации на официальном сайте организации: порядок оценки качества работы организации на основании определенных критериев эффективности работы организаций, утвержденный уполномоченным федеральным органом исполнительной власти; результат независимой оценки качества оказания услуг организации; предложения по улучшению качества их деятельности; план по улучшению качества работы организации?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B7E">
              <w:rPr>
                <w:rFonts w:ascii="Times New Roman" w:hAnsi="Times New Roman" w:cs="Times New Roman"/>
                <w:color w:val="000000"/>
              </w:rPr>
              <w:t>50%</w:t>
            </w:r>
          </w:p>
        </w:tc>
      </w:tr>
      <w:tr w:rsidR="00505B7E" w:rsidRPr="00505B7E" w:rsidTr="005837E8">
        <w:trPr>
          <w:trHeight w:val="2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B8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B7E" w:rsidRPr="00544BEA" w:rsidRDefault="00505B7E" w:rsidP="00B8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4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Суммарное значение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7E" w:rsidRPr="00505B7E" w:rsidRDefault="00505B7E" w:rsidP="00733C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5B7E">
              <w:rPr>
                <w:rFonts w:ascii="Times New Roman" w:hAnsi="Times New Roman" w:cs="Times New Roman"/>
                <w:b/>
                <w:bCs/>
                <w:color w:val="000000"/>
              </w:rPr>
              <w:t>82%</w:t>
            </w:r>
          </w:p>
        </w:tc>
      </w:tr>
    </w:tbl>
    <w:p w:rsidR="00B173B5" w:rsidRDefault="00B173B5" w:rsidP="00B173B5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505B7E" w:rsidRPr="00EE5127" w:rsidRDefault="00505B7E" w:rsidP="00505B7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27">
        <w:rPr>
          <w:rFonts w:ascii="Times New Roman" w:hAnsi="Times New Roman" w:cs="Times New Roman"/>
          <w:sz w:val="28"/>
          <w:szCs w:val="28"/>
        </w:rPr>
        <w:t>Деятельность учреждения культуры соответствует федеральным требованиям</w:t>
      </w:r>
      <w:r w:rsidRPr="007259F0">
        <w:rPr>
          <w:rFonts w:ascii="Times New Roman" w:hAnsi="Times New Roman" w:cs="Times New Roman"/>
          <w:sz w:val="28"/>
          <w:szCs w:val="28"/>
        </w:rPr>
        <w:t xml:space="preserve"> </w:t>
      </w:r>
      <w:r w:rsidRPr="00EE5127">
        <w:rPr>
          <w:rFonts w:ascii="Times New Roman" w:hAnsi="Times New Roman" w:cs="Times New Roman"/>
          <w:sz w:val="28"/>
          <w:szCs w:val="28"/>
        </w:rPr>
        <w:t>по следующим показателям качества работы (оказания услуг), содержащимся в приказе Минкультуры России</w:t>
      </w:r>
      <w:r w:rsidRPr="007259F0">
        <w:rPr>
          <w:rFonts w:ascii="Times New Roman" w:hAnsi="Times New Roman" w:cs="Times New Roman"/>
          <w:sz w:val="28"/>
          <w:szCs w:val="28"/>
        </w:rPr>
        <w:t xml:space="preserve"> </w:t>
      </w:r>
      <w:r w:rsidRPr="00EE5127">
        <w:rPr>
          <w:rFonts w:ascii="Times New Roman" w:hAnsi="Times New Roman" w:cs="Times New Roman"/>
          <w:sz w:val="28"/>
          <w:szCs w:val="28"/>
        </w:rPr>
        <w:t xml:space="preserve">от 20.11.2015 № 2830 </w:t>
      </w:r>
      <w:r>
        <w:rPr>
          <w:rFonts w:ascii="Times New Roman" w:hAnsi="Times New Roman" w:cs="Times New Roman"/>
          <w:sz w:val="28"/>
          <w:szCs w:val="28"/>
        </w:rPr>
        <w:br/>
      </w:r>
      <w:r w:rsidRPr="00EE5127">
        <w:rPr>
          <w:rFonts w:ascii="Times New Roman" w:hAnsi="Times New Roman" w:cs="Times New Roman"/>
          <w:bCs/>
          <w:sz w:val="28"/>
          <w:szCs w:val="28"/>
        </w:rPr>
        <w:t>«Об утверждении Методических рекомендаций по проведению независимой оценки качества оказания услуг организациями культуры (для органов государственной власти субъектов Российской Федерации и органов местного самоуправления)»</w:t>
      </w:r>
      <w:r w:rsidRPr="00EE5127">
        <w:rPr>
          <w:rFonts w:ascii="Times New Roman" w:hAnsi="Times New Roman" w:cs="Times New Roman"/>
          <w:sz w:val="28"/>
          <w:szCs w:val="28"/>
        </w:rPr>
        <w:t>:</w:t>
      </w:r>
    </w:p>
    <w:p w:rsidR="004D2F1D" w:rsidRPr="00505B7E" w:rsidRDefault="004D2F1D" w:rsidP="00505B7E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7E">
        <w:rPr>
          <w:rFonts w:ascii="Times New Roman" w:hAnsi="Times New Roman" w:cs="Times New Roman"/>
          <w:sz w:val="28"/>
          <w:szCs w:val="28"/>
        </w:rPr>
        <w:t>Как Вы оцениваете наличие следующей информации на официальном сайте организации культуры: полное и сокращенное наименование организации культуры, место нахождения, почтовый адрес, схема проезда, адрес электронной почты, структура организации культуры, сведения об учредителе (учредителях), учредительные документы</w:t>
      </w:r>
      <w:r w:rsidR="00504AF1" w:rsidRPr="00505B7E">
        <w:rPr>
          <w:rFonts w:ascii="Times New Roman" w:hAnsi="Times New Roman" w:cs="Times New Roman"/>
          <w:sz w:val="28"/>
          <w:szCs w:val="28"/>
        </w:rPr>
        <w:t>;</w:t>
      </w:r>
    </w:p>
    <w:p w:rsidR="004D2F1D" w:rsidRPr="00505B7E" w:rsidRDefault="004D2F1D" w:rsidP="00505B7E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7E">
        <w:rPr>
          <w:rFonts w:ascii="Times New Roman" w:hAnsi="Times New Roman" w:cs="Times New Roman"/>
          <w:sz w:val="28"/>
          <w:szCs w:val="28"/>
        </w:rPr>
        <w:t>Как Вы оцениваете наличие следующей информации на официальном сайте организации культуры: информация о выполнении муниципального задания, отчет о</w:t>
      </w:r>
      <w:r w:rsidR="00504AF1" w:rsidRPr="00505B7E">
        <w:rPr>
          <w:rFonts w:ascii="Times New Roman" w:hAnsi="Times New Roman" w:cs="Times New Roman"/>
          <w:sz w:val="28"/>
          <w:szCs w:val="28"/>
        </w:rPr>
        <w:t> </w:t>
      </w:r>
      <w:r w:rsidRPr="00505B7E">
        <w:rPr>
          <w:rFonts w:ascii="Times New Roman" w:hAnsi="Times New Roman" w:cs="Times New Roman"/>
          <w:sz w:val="28"/>
          <w:szCs w:val="28"/>
        </w:rPr>
        <w:t>результатах деятельности</w:t>
      </w:r>
      <w:r w:rsidR="00504AF1" w:rsidRPr="00505B7E">
        <w:rPr>
          <w:rFonts w:ascii="Times New Roman" w:hAnsi="Times New Roman" w:cs="Times New Roman"/>
          <w:sz w:val="28"/>
          <w:szCs w:val="28"/>
        </w:rPr>
        <w:t>;</w:t>
      </w:r>
    </w:p>
    <w:p w:rsidR="000D3171" w:rsidRPr="00505B7E" w:rsidRDefault="000D3171" w:rsidP="00505B7E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7E">
        <w:rPr>
          <w:rFonts w:ascii="Times New Roman" w:hAnsi="Times New Roman" w:cs="Times New Roman"/>
          <w:sz w:val="28"/>
          <w:szCs w:val="28"/>
        </w:rPr>
        <w:t>Как Вы оцениваете наличие информации на официальном сайте организации культуры по следующим критериям: перечень предоставляемых услуг, ограничения по</w:t>
      </w:r>
      <w:r w:rsidR="00504AF1" w:rsidRPr="00505B7E">
        <w:rPr>
          <w:rFonts w:ascii="Times New Roman" w:hAnsi="Times New Roman" w:cs="Times New Roman"/>
          <w:sz w:val="28"/>
          <w:szCs w:val="28"/>
        </w:rPr>
        <w:t> </w:t>
      </w:r>
      <w:r w:rsidRPr="00505B7E">
        <w:rPr>
          <w:rFonts w:ascii="Times New Roman" w:hAnsi="Times New Roman" w:cs="Times New Roman"/>
          <w:sz w:val="28"/>
          <w:szCs w:val="28"/>
        </w:rPr>
        <w:t xml:space="preserve">ассортименту услуг, ограничения по потребителям услуг, </w:t>
      </w:r>
      <w:r w:rsidRPr="00505B7E">
        <w:rPr>
          <w:rFonts w:ascii="Times New Roman" w:hAnsi="Times New Roman" w:cs="Times New Roman"/>
          <w:sz w:val="28"/>
          <w:szCs w:val="28"/>
        </w:rPr>
        <w:lastRenderedPageBreak/>
        <w:t>дополнительные услуги, платные услуги, стоимость услуг, предоставление преимущественного права пользования услугами учреждения</w:t>
      </w:r>
      <w:r w:rsidR="00504AF1" w:rsidRPr="00505B7E">
        <w:rPr>
          <w:rFonts w:ascii="Times New Roman" w:hAnsi="Times New Roman" w:cs="Times New Roman"/>
          <w:sz w:val="28"/>
          <w:szCs w:val="28"/>
        </w:rPr>
        <w:t>;</w:t>
      </w:r>
    </w:p>
    <w:p w:rsidR="000D3171" w:rsidRPr="00505B7E" w:rsidRDefault="000D3171" w:rsidP="00505B7E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7E">
        <w:rPr>
          <w:rFonts w:ascii="Times New Roman" w:hAnsi="Times New Roman" w:cs="Times New Roman"/>
          <w:sz w:val="28"/>
          <w:szCs w:val="28"/>
        </w:rPr>
        <w:t>Как Вы оцениваете наличие информации на официальном сайте организации культуры по следующим критериям: сохранение возможности навигации по сайту при</w:t>
      </w:r>
      <w:r w:rsidR="00504AF1" w:rsidRPr="00505B7E">
        <w:rPr>
          <w:rFonts w:ascii="Times New Roman" w:hAnsi="Times New Roman" w:cs="Times New Roman"/>
          <w:sz w:val="28"/>
          <w:szCs w:val="28"/>
        </w:rPr>
        <w:t> </w:t>
      </w:r>
      <w:r w:rsidRPr="00505B7E">
        <w:rPr>
          <w:rFonts w:ascii="Times New Roman" w:hAnsi="Times New Roman" w:cs="Times New Roman"/>
          <w:sz w:val="28"/>
          <w:szCs w:val="28"/>
        </w:rPr>
        <w:t>отключении графических элементов оформления сайта, карты сайта; время доступности информации с учетом перерывов в работе сайта; наличие независимой системы учета посещений сайта; раскрытие информации независимой системы учета посещений сайта, наличие встроенной системы контекстного поиска по сайту, бесплатность и доступность информации на сайте, отсутствие нарушений отображения, форматирования или иных дефектов информации на сайте; дата и время размещени</w:t>
      </w:r>
      <w:r w:rsidR="00551E4F" w:rsidRPr="00505B7E">
        <w:rPr>
          <w:rFonts w:ascii="Times New Roman" w:hAnsi="Times New Roman" w:cs="Times New Roman"/>
          <w:sz w:val="28"/>
          <w:szCs w:val="28"/>
        </w:rPr>
        <w:t>я информации; доступ к разделу «</w:t>
      </w:r>
      <w:r w:rsidRPr="00505B7E">
        <w:rPr>
          <w:rFonts w:ascii="Times New Roman" w:hAnsi="Times New Roman" w:cs="Times New Roman"/>
          <w:sz w:val="28"/>
          <w:szCs w:val="28"/>
        </w:rPr>
        <w:t>Независимая оценк</w:t>
      </w:r>
      <w:r w:rsidR="00551E4F" w:rsidRPr="00505B7E">
        <w:rPr>
          <w:rFonts w:ascii="Times New Roman" w:hAnsi="Times New Roman" w:cs="Times New Roman"/>
          <w:sz w:val="28"/>
          <w:szCs w:val="28"/>
        </w:rPr>
        <w:t>а качества предоставления услуг»</w:t>
      </w:r>
      <w:r w:rsidRPr="00505B7E">
        <w:rPr>
          <w:rFonts w:ascii="Times New Roman" w:hAnsi="Times New Roman" w:cs="Times New Roman"/>
          <w:sz w:val="28"/>
          <w:szCs w:val="28"/>
        </w:rPr>
        <w:t xml:space="preserve"> размещен на главной странице сайта на видном для посети</w:t>
      </w:r>
      <w:r w:rsidR="005A3802" w:rsidRPr="00505B7E">
        <w:rPr>
          <w:rFonts w:ascii="Times New Roman" w:hAnsi="Times New Roman" w:cs="Times New Roman"/>
          <w:sz w:val="28"/>
          <w:szCs w:val="28"/>
        </w:rPr>
        <w:t>теля месте</w:t>
      </w:r>
      <w:r w:rsidR="00504AF1" w:rsidRPr="00505B7E">
        <w:rPr>
          <w:rFonts w:ascii="Times New Roman" w:hAnsi="Times New Roman" w:cs="Times New Roman"/>
          <w:sz w:val="28"/>
          <w:szCs w:val="28"/>
        </w:rPr>
        <w:t>;</w:t>
      </w:r>
    </w:p>
    <w:p w:rsidR="000D3171" w:rsidRDefault="000D3171" w:rsidP="00E64D6A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7E">
        <w:rPr>
          <w:rFonts w:ascii="Times New Roman" w:hAnsi="Times New Roman" w:cs="Times New Roman"/>
          <w:sz w:val="28"/>
          <w:szCs w:val="28"/>
        </w:rPr>
        <w:t>Как Вы оцениваете наличие следующей информации на официальном сайте организации культуры: фамилии, имена, отчества, должности руководящего состава организации культуры,</w:t>
      </w:r>
      <w:r w:rsidR="005112FB">
        <w:rPr>
          <w:rFonts w:ascii="Times New Roman" w:hAnsi="Times New Roman" w:cs="Times New Roman"/>
          <w:sz w:val="28"/>
          <w:szCs w:val="28"/>
        </w:rPr>
        <w:t xml:space="preserve"> ее структурных подразделений и </w:t>
      </w:r>
      <w:r w:rsidRPr="00505B7E">
        <w:rPr>
          <w:rFonts w:ascii="Times New Roman" w:hAnsi="Times New Roman" w:cs="Times New Roman"/>
          <w:sz w:val="28"/>
          <w:szCs w:val="28"/>
        </w:rPr>
        <w:t>филиалов (при наличии), режим, график работы; контактные телефоны, адреса электронной почты; раздел для</w:t>
      </w:r>
      <w:r w:rsidR="00504AF1" w:rsidRPr="00505B7E">
        <w:rPr>
          <w:rFonts w:ascii="Times New Roman" w:hAnsi="Times New Roman" w:cs="Times New Roman"/>
          <w:sz w:val="28"/>
          <w:szCs w:val="28"/>
        </w:rPr>
        <w:t> </w:t>
      </w:r>
      <w:r w:rsidRPr="00505B7E">
        <w:rPr>
          <w:rFonts w:ascii="Times New Roman" w:hAnsi="Times New Roman" w:cs="Times New Roman"/>
          <w:sz w:val="28"/>
          <w:szCs w:val="28"/>
        </w:rPr>
        <w:t>направления предложений по улучшению качества услуг организации</w:t>
      </w:r>
      <w:r w:rsidR="00505B7E">
        <w:rPr>
          <w:rFonts w:ascii="Times New Roman" w:hAnsi="Times New Roman" w:cs="Times New Roman"/>
          <w:sz w:val="28"/>
          <w:szCs w:val="28"/>
        </w:rPr>
        <w:t>.</w:t>
      </w:r>
    </w:p>
    <w:p w:rsidR="00505B7E" w:rsidRPr="00505B7E" w:rsidRDefault="00505B7E" w:rsidP="00E64D6A">
      <w:pPr>
        <w:pStyle w:val="a7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5B7E" w:rsidRPr="00EE5127" w:rsidRDefault="00505B7E" w:rsidP="00E64D6A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27">
        <w:rPr>
          <w:rFonts w:ascii="Times New Roman" w:hAnsi="Times New Roman" w:cs="Times New Roman"/>
          <w:sz w:val="28"/>
          <w:szCs w:val="28"/>
        </w:rPr>
        <w:t>Показатели, по которым был выявлен недостаточный уровень качества предоставления услуг учреждением культуры (результат равен или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127">
        <w:rPr>
          <w:rFonts w:ascii="Times New Roman" w:hAnsi="Times New Roman" w:cs="Times New Roman"/>
          <w:sz w:val="28"/>
          <w:szCs w:val="28"/>
        </w:rPr>
        <w:t>60% от максимально возможного значения):</w:t>
      </w:r>
    </w:p>
    <w:p w:rsidR="00505B7E" w:rsidRPr="00EE5127" w:rsidRDefault="00505B7E" w:rsidP="00505B7E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27">
        <w:rPr>
          <w:rFonts w:ascii="Times New Roman" w:hAnsi="Times New Roman" w:cs="Times New Roman"/>
          <w:sz w:val="28"/>
          <w:szCs w:val="28"/>
        </w:rPr>
        <w:t>Как Вы оцениваете наличие следующей информации на официальном сайте организации: порядок оценки качества работы организации на основании определенных критериев эффективности работы организаций, утвержденный уполномоченным федеральным органом исполнительной власти; результат независимой оценки качества оказания услуг организации; предложения по улучшению качества их деятельности; план по улучшению качества работы организации.</w:t>
      </w:r>
    </w:p>
    <w:p w:rsidR="00505B7E" w:rsidRPr="00EE5127" w:rsidRDefault="00505B7E" w:rsidP="00505B7E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5B7E" w:rsidRPr="00EE5127" w:rsidRDefault="00505B7E" w:rsidP="00505B7E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27">
        <w:rPr>
          <w:rFonts w:ascii="Times New Roman" w:hAnsi="Times New Roman" w:cs="Times New Roman"/>
          <w:sz w:val="28"/>
          <w:szCs w:val="28"/>
        </w:rPr>
        <w:t xml:space="preserve">РЕКОМЕНДУЕТСЯ </w:t>
      </w:r>
    </w:p>
    <w:p w:rsidR="00505B7E" w:rsidRPr="00EE5127" w:rsidRDefault="00505B7E" w:rsidP="00505B7E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27">
        <w:rPr>
          <w:rFonts w:ascii="Times New Roman" w:hAnsi="Times New Roman" w:cs="Times New Roman"/>
          <w:sz w:val="28"/>
          <w:szCs w:val="28"/>
        </w:rPr>
        <w:t>Проанализировать уровень достижения учреждением культуры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127">
        <w:rPr>
          <w:rFonts w:ascii="Times New Roman" w:hAnsi="Times New Roman" w:cs="Times New Roman"/>
          <w:sz w:val="28"/>
          <w:szCs w:val="28"/>
        </w:rPr>
        <w:t>показателей.</w:t>
      </w:r>
    </w:p>
    <w:p w:rsidR="00505B7E" w:rsidRPr="00EE5127" w:rsidRDefault="00505B7E" w:rsidP="00505B7E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27">
        <w:rPr>
          <w:rFonts w:ascii="Times New Roman" w:hAnsi="Times New Roman" w:cs="Times New Roman"/>
          <w:sz w:val="28"/>
          <w:szCs w:val="28"/>
        </w:rPr>
        <w:t>Обратить особое внимание на показатели, где результаты равны или ниже 60% от максимума.</w:t>
      </w:r>
    </w:p>
    <w:p w:rsidR="00505B7E" w:rsidRDefault="00505B7E" w:rsidP="00505B7E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27">
        <w:rPr>
          <w:rFonts w:ascii="Times New Roman" w:hAnsi="Times New Roman" w:cs="Times New Roman"/>
          <w:sz w:val="28"/>
          <w:szCs w:val="28"/>
        </w:rPr>
        <w:t>Разработать план-график по улучшению качества работы учреждения культуры в 2017 году.</w:t>
      </w:r>
    </w:p>
    <w:p w:rsidR="00504AF1" w:rsidRPr="00505B7E" w:rsidRDefault="00505B7E" w:rsidP="00505B7E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7E">
        <w:rPr>
          <w:rFonts w:ascii="Times New Roman" w:hAnsi="Times New Roman" w:cs="Times New Roman"/>
          <w:sz w:val="28"/>
          <w:szCs w:val="28"/>
        </w:rPr>
        <w:t xml:space="preserve">Разместить результат независимой оценки и план-график </w:t>
      </w:r>
      <w:r w:rsidRPr="00505B7E">
        <w:rPr>
          <w:rFonts w:ascii="Times New Roman" w:hAnsi="Times New Roman" w:cs="Times New Roman"/>
          <w:sz w:val="28"/>
          <w:szCs w:val="28"/>
        </w:rPr>
        <w:br/>
        <w:t>по улучшению качества работы учреждения культуры в 2017 году</w:t>
      </w:r>
      <w:r w:rsidRPr="00505B7E">
        <w:rPr>
          <w:rFonts w:ascii="Times New Roman" w:hAnsi="Times New Roman" w:cs="Times New Roman"/>
          <w:sz w:val="28"/>
          <w:szCs w:val="28"/>
        </w:rPr>
        <w:br/>
        <w:t>на официальном сайте учреждения (в разделе «Независимая оценка качества»).</w:t>
      </w:r>
    </w:p>
    <w:sectPr w:rsidR="00504AF1" w:rsidRPr="00505B7E" w:rsidSect="00E64D6A">
      <w:footerReference w:type="default" r:id="rId8"/>
      <w:pgSz w:w="12240" w:h="15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5E" w:rsidRDefault="0048185E" w:rsidP="002151CB">
      <w:pPr>
        <w:spacing w:after="0" w:line="240" w:lineRule="auto"/>
      </w:pPr>
      <w:r>
        <w:separator/>
      </w:r>
    </w:p>
  </w:endnote>
  <w:endnote w:type="continuationSeparator" w:id="0">
    <w:p w:rsidR="0048185E" w:rsidRDefault="0048185E" w:rsidP="0021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9414"/>
      <w:docPartObj>
        <w:docPartGallery w:val="Page Numbers (Bottom of Page)"/>
        <w:docPartUnique/>
      </w:docPartObj>
    </w:sdtPr>
    <w:sdtEndPr/>
    <w:sdtContent>
      <w:p w:rsidR="00853FF1" w:rsidRDefault="000B22E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FF1" w:rsidRDefault="00853F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5E" w:rsidRDefault="0048185E" w:rsidP="002151CB">
      <w:pPr>
        <w:spacing w:after="0" w:line="240" w:lineRule="auto"/>
      </w:pPr>
      <w:r>
        <w:separator/>
      </w:r>
    </w:p>
  </w:footnote>
  <w:footnote w:type="continuationSeparator" w:id="0">
    <w:p w:rsidR="0048185E" w:rsidRDefault="0048185E" w:rsidP="00215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4F8C"/>
    <w:multiLevelType w:val="hybridMultilevel"/>
    <w:tmpl w:val="D5C6B6A0"/>
    <w:lvl w:ilvl="0" w:tplc="63BA6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C57BFB"/>
    <w:multiLevelType w:val="hybridMultilevel"/>
    <w:tmpl w:val="2ABA8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0B7961"/>
    <w:multiLevelType w:val="hybridMultilevel"/>
    <w:tmpl w:val="95D8E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5F7810"/>
    <w:multiLevelType w:val="hybridMultilevel"/>
    <w:tmpl w:val="984E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878BE"/>
    <w:multiLevelType w:val="hybridMultilevel"/>
    <w:tmpl w:val="C166E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C329F3"/>
    <w:multiLevelType w:val="hybridMultilevel"/>
    <w:tmpl w:val="093EF6E0"/>
    <w:lvl w:ilvl="0" w:tplc="63BA6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894A5C"/>
    <w:multiLevelType w:val="hybridMultilevel"/>
    <w:tmpl w:val="0484BB54"/>
    <w:lvl w:ilvl="0" w:tplc="63BA6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17A17"/>
    <w:multiLevelType w:val="hybridMultilevel"/>
    <w:tmpl w:val="20C69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CB"/>
    <w:rsid w:val="00083894"/>
    <w:rsid w:val="000B22E6"/>
    <w:rsid w:val="000C11B1"/>
    <w:rsid w:val="000D3171"/>
    <w:rsid w:val="000E56E4"/>
    <w:rsid w:val="000E6A1D"/>
    <w:rsid w:val="00105B4A"/>
    <w:rsid w:val="00197E09"/>
    <w:rsid w:val="002151CB"/>
    <w:rsid w:val="00246ED4"/>
    <w:rsid w:val="002D2824"/>
    <w:rsid w:val="002D4088"/>
    <w:rsid w:val="002D477B"/>
    <w:rsid w:val="002D5546"/>
    <w:rsid w:val="003176B2"/>
    <w:rsid w:val="0048185E"/>
    <w:rsid w:val="004B37C8"/>
    <w:rsid w:val="004D2F1D"/>
    <w:rsid w:val="004E4CB7"/>
    <w:rsid w:val="005042FE"/>
    <w:rsid w:val="00504AF1"/>
    <w:rsid w:val="00505B7E"/>
    <w:rsid w:val="005112FB"/>
    <w:rsid w:val="0052449C"/>
    <w:rsid w:val="005359E2"/>
    <w:rsid w:val="00551E4F"/>
    <w:rsid w:val="005A3802"/>
    <w:rsid w:val="005B578A"/>
    <w:rsid w:val="00647CAF"/>
    <w:rsid w:val="006761D5"/>
    <w:rsid w:val="006D7C8E"/>
    <w:rsid w:val="006E25BB"/>
    <w:rsid w:val="006F4357"/>
    <w:rsid w:val="00733C62"/>
    <w:rsid w:val="0079123C"/>
    <w:rsid w:val="007C30B8"/>
    <w:rsid w:val="007D5226"/>
    <w:rsid w:val="008176E9"/>
    <w:rsid w:val="00826148"/>
    <w:rsid w:val="00853FF1"/>
    <w:rsid w:val="00866058"/>
    <w:rsid w:val="008D52FE"/>
    <w:rsid w:val="00901160"/>
    <w:rsid w:val="009778CD"/>
    <w:rsid w:val="00AE112A"/>
    <w:rsid w:val="00B173B5"/>
    <w:rsid w:val="00B525EE"/>
    <w:rsid w:val="00BC5B0C"/>
    <w:rsid w:val="00CB4D83"/>
    <w:rsid w:val="00CB5DD8"/>
    <w:rsid w:val="00CC07FA"/>
    <w:rsid w:val="00CC267F"/>
    <w:rsid w:val="00CD000F"/>
    <w:rsid w:val="00D35710"/>
    <w:rsid w:val="00D65C2E"/>
    <w:rsid w:val="00DA489D"/>
    <w:rsid w:val="00DE1AC4"/>
    <w:rsid w:val="00E50869"/>
    <w:rsid w:val="00E64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1CB"/>
  </w:style>
  <w:style w:type="paragraph" w:styleId="a5">
    <w:name w:val="footer"/>
    <w:basedOn w:val="a"/>
    <w:link w:val="a6"/>
    <w:uiPriority w:val="99"/>
    <w:unhideWhenUsed/>
    <w:rsid w:val="0021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1CB"/>
  </w:style>
  <w:style w:type="paragraph" w:styleId="a7">
    <w:name w:val="No Spacing"/>
    <w:uiPriority w:val="1"/>
    <w:qFormat/>
    <w:rsid w:val="00E50869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505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1CB"/>
  </w:style>
  <w:style w:type="paragraph" w:styleId="a5">
    <w:name w:val="footer"/>
    <w:basedOn w:val="a"/>
    <w:link w:val="a6"/>
    <w:uiPriority w:val="99"/>
    <w:unhideWhenUsed/>
    <w:rsid w:val="0021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1CB"/>
  </w:style>
  <w:style w:type="paragraph" w:styleId="a7">
    <w:name w:val="No Spacing"/>
    <w:uiPriority w:val="1"/>
    <w:qFormat/>
    <w:rsid w:val="00E50869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50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6394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2017-05-04T06:24:00Z</dcterms:created>
  <dcterms:modified xsi:type="dcterms:W3CDTF">2017-05-04T06:24:00Z</dcterms:modified>
</cp:coreProperties>
</file>